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40" w:rsidRPr="00B80E14" w:rsidRDefault="004D0540" w:rsidP="00B80E14">
      <w:pPr>
        <w:pStyle w:val="NormalWeb"/>
        <w:spacing w:line="360" w:lineRule="auto"/>
        <w:jc w:val="center"/>
        <w:rPr>
          <w:b/>
          <w:sz w:val="40"/>
          <w:szCs w:val="40"/>
        </w:rPr>
      </w:pPr>
      <w:bookmarkStart w:id="0" w:name="_GoBack"/>
      <w:r w:rsidRPr="00B80E14">
        <w:rPr>
          <w:b/>
          <w:sz w:val="40"/>
          <w:szCs w:val="40"/>
          <w:lang w:val="en-GB"/>
        </w:rPr>
        <w:t>Test-</w:t>
      </w:r>
      <w:proofErr w:type="spellStart"/>
      <w:r w:rsidRPr="00B80E14">
        <w:rPr>
          <w:b/>
          <w:sz w:val="40"/>
          <w:szCs w:val="40"/>
          <w:lang w:val="en-GB"/>
        </w:rPr>
        <w:t>DaF</w:t>
      </w:r>
      <w:proofErr w:type="spellEnd"/>
      <w:r w:rsidRPr="00B80E14">
        <w:rPr>
          <w:b/>
          <w:sz w:val="40"/>
          <w:szCs w:val="40"/>
          <w:lang w:val="en-GB"/>
        </w:rPr>
        <w:t xml:space="preserve"> </w:t>
      </w:r>
    </w:p>
    <w:bookmarkEnd w:id="0"/>
    <w:p w:rsidR="004D0540" w:rsidRPr="00B80E14" w:rsidRDefault="004D0540" w:rsidP="00B80E14">
      <w:pPr>
        <w:pStyle w:val="NormalWeb"/>
        <w:spacing w:line="360" w:lineRule="auto"/>
      </w:pPr>
      <w:r w:rsidRPr="00B80E14">
        <w:rPr>
          <w:b/>
        </w:rPr>
        <w:t>Informationen zum Test in Riga:</w:t>
      </w:r>
      <w:r w:rsidRPr="00B80E14">
        <w:rPr>
          <w:b/>
        </w:rPr>
        <w:br/>
      </w:r>
      <w:r w:rsidRPr="00B80E14">
        <w:t>Agnese Šnipke</w:t>
      </w:r>
      <w:r w:rsidRPr="00B80E14">
        <w:br/>
        <w:t>Visvalža iela 4a, 326 / 430</w:t>
      </w:r>
      <w:r w:rsidRPr="00B80E14">
        <w:br/>
        <w:t>LV-1050 Riga</w:t>
      </w:r>
      <w:r w:rsidRPr="00B80E14">
        <w:br/>
        <w:t>+ 371 67034933</w:t>
      </w:r>
      <w:r w:rsidRPr="00B80E14">
        <w:br/>
        <w:t>agnese.snipke@lu.lv</w:t>
      </w:r>
    </w:p>
    <w:p w:rsidR="004D0540" w:rsidRPr="00B80E14" w:rsidRDefault="004D0540" w:rsidP="00B80E14">
      <w:pPr>
        <w:pStyle w:val="NormalWeb"/>
        <w:spacing w:line="360" w:lineRule="auto"/>
      </w:pPr>
      <w:r w:rsidRPr="00B80E14">
        <w:rPr>
          <w:b/>
        </w:rPr>
        <w:t xml:space="preserve">Informationen zum Test: </w:t>
      </w:r>
      <w:r w:rsidRPr="00B80E14">
        <w:rPr>
          <w:b/>
        </w:rPr>
        <w:br/>
      </w:r>
      <w:hyperlink r:id="rId4" w:history="1">
        <w:r w:rsidRPr="00B80E14">
          <w:rPr>
            <w:rStyle w:val="Hyperlink"/>
          </w:rPr>
          <w:t>www.testdaf.de</w:t>
        </w:r>
      </w:hyperlink>
    </w:p>
    <w:p w:rsidR="004D0540" w:rsidRPr="00B80E14" w:rsidRDefault="004D0540" w:rsidP="00B80E14">
      <w:pPr>
        <w:pStyle w:val="NormalWeb"/>
        <w:spacing w:line="360" w:lineRule="auto"/>
      </w:pPr>
      <w:r w:rsidRPr="00B80E14">
        <w:t xml:space="preserve">Der </w:t>
      </w:r>
      <w:r w:rsidRPr="00B80E14">
        <w:rPr>
          <w:rStyle w:val="Strong"/>
        </w:rPr>
        <w:t>TestDaF</w:t>
      </w:r>
      <w:r w:rsidRPr="00B80E14">
        <w:t xml:space="preserve"> ist eine Sprachprüfung auf fortgeschrittenem Niveau. Er umfasst die</w:t>
      </w:r>
      <w:r w:rsidR="00B80E14">
        <w:t xml:space="preserve"> </w:t>
      </w:r>
      <w:r w:rsidRPr="00B80E14">
        <w:t>Niveaustufen B2 bis C1 auf der sechsstufigen Skala des Gemeinsamen europäischen</w:t>
      </w:r>
      <w:r w:rsidR="00B80E14">
        <w:t xml:space="preserve"> </w:t>
      </w:r>
      <w:r w:rsidRPr="00B80E14">
        <w:t xml:space="preserve">Referenzrahmens für Sprachen (GER). </w:t>
      </w:r>
      <w:r w:rsidRPr="00B80E14">
        <w:br/>
        <w:t>Wenn Sie den TestDaF in allen vier Prüfungsteile</w:t>
      </w:r>
      <w:r w:rsidR="00B80E14">
        <w:t xml:space="preserve">n mit der TestDaF-Niveaustufe 4 </w:t>
      </w:r>
      <w:r w:rsidRPr="00B80E14">
        <w:t>abgeschlossen haben, gilt das Zeugnis als Sprachnachweis für die Zulassung in fast allen Fächern und Studiengängen an deutschen Hochschulen.</w:t>
      </w:r>
      <w:r w:rsidRPr="00B80E14">
        <w:br/>
        <w:t xml:space="preserve">Die Sprachprüfung TestDaF ist auch ein international anerkannter Nachweis Ihrer Deutschkenntnisse für wissenschaftliche Projekte und akademische Berufe. </w:t>
      </w:r>
      <w:r w:rsidRPr="00B80E14">
        <w:br/>
        <w:t>Fachwissen ist für die Prüfung nicht erforderlich.</w:t>
      </w:r>
    </w:p>
    <w:p w:rsidR="004D0540" w:rsidRPr="00B80E14" w:rsidRDefault="004D0540" w:rsidP="00B80E14">
      <w:pPr>
        <w:pStyle w:val="NormalWeb"/>
        <w:spacing w:line="360" w:lineRule="auto"/>
      </w:pPr>
      <w:r w:rsidRPr="00B80E14">
        <w:rPr>
          <w:rStyle w:val="Strong"/>
        </w:rPr>
        <w:t>TestDaF</w:t>
      </w:r>
      <w:r w:rsidRPr="00B80E14">
        <w:t xml:space="preserve"> ir eksāmens valodas lietotājiem ar priekšzināšanām. Tas aptver līmeņus B2 un C1 Eiropas kopīgajās pamatnostādnēs valodu apguvei (EKP) noteiktajā sešu valodas prasmes līmeņu skalā.</w:t>
      </w:r>
      <w:r w:rsidRPr="00B80E14">
        <w:br/>
        <w:t>Ja visas četras TestDaF eksāmena daļas esat nokārtojis TestDaF 4. līmenī, tad izsniegtais sertifikāts kalpo par apliecinājumu valodas prasmei, kāda nepieciešama uzņemšanai gandrīz visās specialitātēs un studiju programmās Vācijas augstskolās.</w:t>
      </w:r>
      <w:r w:rsidRPr="00B80E14">
        <w:br/>
        <w:t>Valodas eksāmens TestDaF ir arī starptautiski atzīts apliecinājums Jūsu vācu valodas zināšanām darbam pētniecības projektos un akadēmiskās profesijās.</w:t>
      </w:r>
      <w:r w:rsidRPr="00B80E14">
        <w:br/>
        <w:t>Lai kārtotu eksāmenu, speciālās zināšanas nav nepieciešamas.</w:t>
      </w:r>
    </w:p>
    <w:p w:rsidR="000E2B2C" w:rsidRPr="00B80E14" w:rsidRDefault="000E2B2C" w:rsidP="00B80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2B2C" w:rsidRPr="00B80E14" w:rsidSect="00B80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40"/>
    <w:rsid w:val="000E2B2C"/>
    <w:rsid w:val="001B3E18"/>
    <w:rsid w:val="004D0540"/>
    <w:rsid w:val="00B352E8"/>
    <w:rsid w:val="00B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CA2E"/>
  <w15:chartTrackingRefBased/>
  <w15:docId w15:val="{4B615F58-C1D2-4B0D-9A96-1B4658D5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4D0540"/>
    <w:rPr>
      <w:b/>
      <w:bCs/>
    </w:rPr>
  </w:style>
  <w:style w:type="character" w:styleId="Hyperlink">
    <w:name w:val="Hyperlink"/>
    <w:basedOn w:val="DefaultParagraphFont"/>
    <w:uiPriority w:val="99"/>
    <w:unhideWhenUsed/>
    <w:rsid w:val="004D0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stdaf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Böhrer</dc:creator>
  <cp:keywords/>
  <dc:description/>
  <cp:lastModifiedBy>Margarita Spirida</cp:lastModifiedBy>
  <cp:revision>2</cp:revision>
  <dcterms:created xsi:type="dcterms:W3CDTF">2020-02-11T06:22:00Z</dcterms:created>
  <dcterms:modified xsi:type="dcterms:W3CDTF">2020-02-11T06:22:00Z</dcterms:modified>
</cp:coreProperties>
</file>